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7DFB2" w14:textId="77777777" w:rsidR="00E137E2" w:rsidRDefault="00E137E2" w:rsidP="00E137E2">
      <w:pPr>
        <w:widowControl w:val="0"/>
        <w:autoSpaceDE w:val="0"/>
        <w:autoSpaceDN w:val="0"/>
        <w:adjustRightInd w:val="0"/>
        <w:rPr>
          <w:rFonts w:ascii="Georgia" w:hAnsi="Georgia" w:cs="Georgia"/>
          <w:color w:val="00276D"/>
          <w:sz w:val="54"/>
          <w:szCs w:val="54"/>
        </w:rPr>
      </w:pPr>
      <w:r>
        <w:rPr>
          <w:rFonts w:ascii="Georgia" w:hAnsi="Georgia" w:cs="Georgia"/>
          <w:b/>
          <w:bCs/>
          <w:color w:val="00276D"/>
          <w:sz w:val="54"/>
          <w:szCs w:val="54"/>
        </w:rPr>
        <w:t>Film and Music</w:t>
      </w:r>
    </w:p>
    <w:p w14:paraId="18DD68E9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Any commercial, copyrighted music added to your film requires several complicated licenses (a master license and a synchronization license) before it can be legally screened in public.  These licenses can be very time consuming and very expensive to obtain.</w:t>
      </w:r>
    </w:p>
    <w:p w14:paraId="010E83CC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D0D0D0"/>
          <w:sz w:val="26"/>
          <w:szCs w:val="26"/>
        </w:rPr>
      </w:pPr>
    </w:p>
    <w:p w14:paraId="24E2D1B9" w14:textId="77777777" w:rsidR="00E137E2" w:rsidRDefault="00E137E2" w:rsidP="00E137E2">
      <w:pPr>
        <w:widowControl w:val="0"/>
        <w:autoSpaceDE w:val="0"/>
        <w:autoSpaceDN w:val="0"/>
        <w:adjustRightInd w:val="0"/>
        <w:rPr>
          <w:rFonts w:ascii="Georgia" w:hAnsi="Georgia" w:cs="Georgia"/>
          <w:color w:val="00276D"/>
          <w:sz w:val="54"/>
          <w:szCs w:val="54"/>
        </w:rPr>
      </w:pPr>
      <w:r>
        <w:rPr>
          <w:rFonts w:ascii="Georgia" w:hAnsi="Georgia" w:cs="Georgia"/>
          <w:color w:val="00276D"/>
          <w:sz w:val="54"/>
          <w:szCs w:val="54"/>
        </w:rPr>
        <w:t>Two ways to add free music to your film:</w:t>
      </w:r>
    </w:p>
    <w:p w14:paraId="2C946AEB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D0D0D0"/>
          <w:sz w:val="26"/>
          <w:szCs w:val="26"/>
        </w:rPr>
      </w:pPr>
    </w:p>
    <w:p w14:paraId="54D68E00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1) You can use “royalty free” music.  This type of music has already been pre-licensed to be used in film. 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Bucknell’s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library has several collections of royalty free music and sound effects that you can use free of charge.  Some of the collections are listed below:</w:t>
      </w:r>
    </w:p>
    <w:p w14:paraId="46128947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262626"/>
          <w:sz w:val="26"/>
          <w:szCs w:val="26"/>
        </w:rPr>
        <w:t>Bainbridge Living Sound Effects Library</w:t>
      </w:r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>  Van Nuys, CA: Bainbridge Records, 1993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. </w:t>
      </w:r>
      <w:proofErr w:type="gramEnd"/>
      <w:r>
        <w:rPr>
          <w:rFonts w:ascii="Arial" w:hAnsi="Arial" w:cs="Arial"/>
          <w:color w:val="262626"/>
          <w:sz w:val="26"/>
          <w:szCs w:val="26"/>
        </w:rPr>
        <w:t>Call number: Y BAIN LIVING V.1/ V.2/ V.3</w:t>
      </w:r>
    </w:p>
    <w:p w14:paraId="502940E8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262626"/>
          <w:sz w:val="26"/>
          <w:szCs w:val="26"/>
        </w:rPr>
        <w:t>BBC Sound Effects Library</w:t>
      </w:r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Princeton, NJ: Films for the Humanities &amp; Sciences, 1991, 1988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. </w:t>
      </w:r>
      <w:proofErr w:type="gramEnd"/>
      <w:r>
        <w:rPr>
          <w:rFonts w:ascii="Arial" w:hAnsi="Arial" w:cs="Arial"/>
          <w:color w:val="262626"/>
          <w:sz w:val="26"/>
          <w:szCs w:val="26"/>
        </w:rPr>
        <w:t>Call number: Y. BBC</w:t>
      </w:r>
    </w:p>
    <w:p w14:paraId="59ABF57F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i/>
          <w:iCs/>
          <w:color w:val="262626"/>
          <w:sz w:val="26"/>
          <w:szCs w:val="26"/>
        </w:rPr>
        <w:t>Film for the Humanities: Extreme Music Library</w:t>
      </w:r>
      <w:r>
        <w:rPr>
          <w:rFonts w:ascii="Arial" w:hAnsi="Arial" w:cs="Arial"/>
          <w:color w:val="262626"/>
          <w:sz w:val="26"/>
          <w:szCs w:val="26"/>
        </w:rPr>
        <w:t>. Princeton, NJ: Films for the Humanities &amp; Sciences, 2000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. </w:t>
      </w:r>
      <w:proofErr w:type="gramEnd"/>
      <w:r>
        <w:rPr>
          <w:rFonts w:ascii="Arial" w:hAnsi="Arial" w:cs="Arial"/>
          <w:color w:val="262626"/>
          <w:sz w:val="26"/>
          <w:szCs w:val="26"/>
        </w:rPr>
        <w:t>Call number: Y. FFH</w:t>
      </w:r>
    </w:p>
    <w:p w14:paraId="34F5F496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i/>
          <w:iCs/>
          <w:color w:val="262626"/>
          <w:sz w:val="26"/>
          <w:szCs w:val="26"/>
        </w:rPr>
        <w:t>The Hollywood Edge Sound Effects Library: the premiere edition</w:t>
      </w:r>
      <w:r>
        <w:rPr>
          <w:rFonts w:ascii="Arial" w:hAnsi="Arial" w:cs="Arial"/>
          <w:color w:val="262626"/>
          <w:sz w:val="26"/>
          <w:szCs w:val="26"/>
        </w:rPr>
        <w:t>. Hollywood: Hollywood Edge, 1990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. </w:t>
      </w:r>
      <w:proofErr w:type="gramEnd"/>
      <w:r>
        <w:rPr>
          <w:rFonts w:ascii="Arial" w:hAnsi="Arial" w:cs="Arial"/>
          <w:color w:val="262626"/>
          <w:sz w:val="26"/>
          <w:szCs w:val="26"/>
        </w:rPr>
        <w:t>Call number: Y. HOL2</w:t>
      </w:r>
    </w:p>
    <w:p w14:paraId="5AB4E419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D0D0D0"/>
          <w:sz w:val="26"/>
          <w:szCs w:val="26"/>
        </w:rPr>
      </w:pPr>
    </w:p>
    <w:p w14:paraId="689F8977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2) “Creative Commons” licensed music represents a second route.  Creative Commons allows artists to license their work to others more openly than copyright allows.  For example, a musician may license their work under a creative commons, non-commercial, attribution,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share</w:t>
      </w:r>
      <w:proofErr w:type="gramEnd"/>
      <w:r>
        <w:rPr>
          <w:rFonts w:ascii="Arial" w:hAnsi="Arial" w:cs="Arial"/>
          <w:color w:val="262626"/>
          <w:sz w:val="26"/>
          <w:szCs w:val="26"/>
        </w:rPr>
        <w:t>-alike license.  This means you can use their music as long as: a) your work is non-commercial; b) you give credit to the musician and c) you license your film under the same license.  Remember, that adding music to a film is considered making a “derivative work.”  Thus, you need to make sure you do not use music that restricts the creation of derivative works.</w:t>
      </w:r>
    </w:p>
    <w:p w14:paraId="4B699A22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To learn more, visit Creative Commons website: </w:t>
      </w:r>
      <w:hyperlink r:id="rId5" w:history="1">
        <w:r>
          <w:rPr>
            <w:rFonts w:ascii="Arial" w:hAnsi="Arial" w:cs="Arial"/>
            <w:color w:val="00276D"/>
            <w:u w:val="single" w:color="00276D"/>
          </w:rPr>
          <w:t>https://creativecommons.org/legalmusicforvideos</w:t>
        </w:r>
      </w:hyperlink>
    </w:p>
    <w:p w14:paraId="2D4AE684" w14:textId="77777777" w:rsidR="00831F0E" w:rsidRDefault="00831F0E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</w:p>
    <w:p w14:paraId="2D7A1977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262626"/>
          <w:sz w:val="26"/>
          <w:szCs w:val="26"/>
        </w:rPr>
        <w:lastRenderedPageBreak/>
        <w:t>And below are several websites and artists that collect creative commons music and/or allow their music to be used for films:</w:t>
      </w:r>
    </w:p>
    <w:p w14:paraId="402FB6F5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ccMixter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: </w:t>
      </w:r>
      <w:hyperlink r:id="rId6" w:history="1">
        <w:r>
          <w:rPr>
            <w:rFonts w:ascii="Arial" w:hAnsi="Arial" w:cs="Arial"/>
            <w:color w:val="00276D"/>
            <w:u w:val="single" w:color="00276D"/>
          </w:rPr>
          <w:t>http://ccmixter.org/</w:t>
        </w:r>
      </w:hyperlink>
    </w:p>
    <w:p w14:paraId="018AAED9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Internet Archives’ Public Domain Music Collection: </w:t>
      </w:r>
      <w:hyperlink r:id="rId7" w:history="1">
        <w:r>
          <w:rPr>
            <w:rFonts w:ascii="Arial" w:hAnsi="Arial" w:cs="Arial"/>
            <w:color w:val="00276D"/>
            <w:u w:val="single" w:color="00276D"/>
          </w:rPr>
          <w:t>http://archive.org/details/audio_music</w:t>
        </w:r>
      </w:hyperlink>
    </w:p>
    <w:p w14:paraId="40626624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MusOpen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(public domain classical recordings): </w:t>
      </w:r>
      <w:hyperlink r:id="rId8" w:history="1">
        <w:r>
          <w:rPr>
            <w:rFonts w:ascii="Arial" w:hAnsi="Arial" w:cs="Arial"/>
            <w:color w:val="00276D"/>
            <w:u w:val="single" w:color="00276D"/>
          </w:rPr>
          <w:t>http://www.musopen.org/music</w:t>
        </w:r>
      </w:hyperlink>
    </w:p>
    <w:p w14:paraId="19F54C79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Kimiko’s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Ishizaka’s Open Source version of Bach’s Goldberg Variations: </w:t>
      </w:r>
      <w:hyperlink r:id="rId9" w:history="1">
        <w:r>
          <w:rPr>
            <w:rFonts w:ascii="Arial" w:hAnsi="Arial" w:cs="Arial"/>
            <w:color w:val="00276D"/>
            <w:u w:val="single" w:color="00276D"/>
          </w:rPr>
          <w:t>http://www.opengoldbergvariations.org/</w:t>
        </w:r>
      </w:hyperlink>
    </w:p>
    <w:p w14:paraId="72837148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Free Music Archive: </w:t>
      </w:r>
      <w:hyperlink r:id="rId10" w:history="1">
        <w:r>
          <w:rPr>
            <w:rFonts w:ascii="Arial" w:hAnsi="Arial" w:cs="Arial"/>
            <w:color w:val="00276D"/>
            <w:u w:val="single" w:color="00276D"/>
          </w:rPr>
          <w:t>http://freemusicarchive.org/curator/video</w:t>
        </w:r>
      </w:hyperlink>
    </w:p>
    <w:p w14:paraId="379DC141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Opsound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: </w:t>
      </w:r>
      <w:hyperlink r:id="rId11" w:history="1">
        <w:r>
          <w:rPr>
            <w:rFonts w:ascii="Arial" w:hAnsi="Arial" w:cs="Arial"/>
            <w:color w:val="00276D"/>
            <w:u w:val="single" w:color="00276D"/>
          </w:rPr>
          <w:t>http://www.opsound.org/index.php</w:t>
        </w:r>
      </w:hyperlink>
    </w:p>
    <w:p w14:paraId="3A0BBC3F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Moby’s music for films: </w:t>
      </w:r>
      <w:hyperlink r:id="rId12" w:history="1">
        <w:r>
          <w:rPr>
            <w:rFonts w:ascii="Arial" w:hAnsi="Arial" w:cs="Arial"/>
            <w:color w:val="00276D"/>
            <w:u w:val="single" w:color="00276D"/>
          </w:rPr>
          <w:t>http://www.mobygratis.com/film-music.html</w:t>
        </w:r>
      </w:hyperlink>
    </w:p>
    <w:p w14:paraId="6F418A5C" w14:textId="77777777" w:rsidR="00E137E2" w:rsidRDefault="00E137E2" w:rsidP="00E137E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Nine Inch Nail’s Ghosts (a creative commons licensed album): </w:t>
      </w:r>
      <w:hyperlink r:id="rId13" w:history="1">
        <w:r>
          <w:rPr>
            <w:rFonts w:ascii="Arial" w:hAnsi="Arial" w:cs="Arial"/>
            <w:color w:val="00276D"/>
            <w:u w:val="single" w:color="00276D"/>
          </w:rPr>
          <w:t>http://ghosts.nin.com/main/home</w:t>
        </w:r>
      </w:hyperlink>
    </w:p>
    <w:p w14:paraId="4065E495" w14:textId="77777777" w:rsidR="000545FD" w:rsidRDefault="00E137E2" w:rsidP="00E137E2">
      <w:r>
        <w:rPr>
          <w:rFonts w:ascii="Arial" w:hAnsi="Arial" w:cs="Arial"/>
          <w:color w:val="262626"/>
          <w:sz w:val="26"/>
          <w:szCs w:val="26"/>
        </w:rPr>
        <w:t xml:space="preserve">(Special thanks to Elena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Perminova</w:t>
      </w:r>
      <w:proofErr w:type="spellEnd"/>
      <w:r>
        <w:rPr>
          <w:rFonts w:ascii="Arial" w:hAnsi="Arial" w:cs="Arial"/>
          <w:color w:val="262626"/>
          <w:sz w:val="26"/>
          <w:szCs w:val="26"/>
        </w:rPr>
        <w:t>)</w:t>
      </w:r>
    </w:p>
    <w:sectPr w:rsidR="000545FD" w:rsidSect="00AA1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2"/>
    <w:rsid w:val="000545FD"/>
    <w:rsid w:val="00831F0E"/>
    <w:rsid w:val="00AA12A7"/>
    <w:rsid w:val="00D45004"/>
    <w:rsid w:val="00E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7A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sound.org/index.php" TargetMode="External"/><Relationship Id="rId12" Type="http://schemas.openxmlformats.org/officeDocument/2006/relationships/hyperlink" Target="http://ghosts.nin.com/main/home" TargetMode="External"/><Relationship Id="rId13" Type="http://schemas.openxmlformats.org/officeDocument/2006/relationships/hyperlink" Target="http://ghosts.nin.com/main/hom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egalmusicforvideos" TargetMode="External"/><Relationship Id="rId6" Type="http://schemas.openxmlformats.org/officeDocument/2006/relationships/hyperlink" Target="http://ccmixter.org/" TargetMode="External"/><Relationship Id="rId7" Type="http://schemas.openxmlformats.org/officeDocument/2006/relationships/hyperlink" Target="http://archive.org/details/audio_music" TargetMode="External"/><Relationship Id="rId8" Type="http://schemas.openxmlformats.org/officeDocument/2006/relationships/hyperlink" Target="http://www.musopen.org/music" TargetMode="External"/><Relationship Id="rId9" Type="http://schemas.openxmlformats.org/officeDocument/2006/relationships/hyperlink" Target="http://www.opengoldbergvariations.org/" TargetMode="External"/><Relationship Id="rId10" Type="http://schemas.openxmlformats.org/officeDocument/2006/relationships/hyperlink" Target="http://freemusicarchive.org/curator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Macintosh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Derr</dc:creator>
  <cp:keywords/>
  <dc:description/>
  <cp:lastModifiedBy>Brianna Derr</cp:lastModifiedBy>
  <cp:revision>3</cp:revision>
  <dcterms:created xsi:type="dcterms:W3CDTF">2014-09-02T20:44:00Z</dcterms:created>
  <dcterms:modified xsi:type="dcterms:W3CDTF">2014-09-02T20:48:00Z</dcterms:modified>
</cp:coreProperties>
</file>